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3050C" w14:textId="7E0E4BE1" w:rsidR="00B02016" w:rsidRPr="008D315D" w:rsidRDefault="008D315D" w:rsidP="008D315D">
      <w:pPr>
        <w:spacing w:line="480" w:lineRule="auto"/>
        <w:jc w:val="both"/>
        <w:rPr>
          <w:rFonts w:ascii="Times New Roman" w:hAnsi="Times New Roman" w:cs="Times New Roman"/>
          <w:sz w:val="24"/>
        </w:rPr>
      </w:pPr>
      <w:r w:rsidRPr="008D315D">
        <w:rPr>
          <w:rFonts w:ascii="Times New Roman" w:hAnsi="Times New Roman" w:cs="Times New Roman"/>
          <w:sz w:val="24"/>
        </w:rPr>
        <w:t>Student’s Name</w:t>
      </w:r>
    </w:p>
    <w:p w14:paraId="0581E569" w14:textId="340FBC93" w:rsidR="008D315D" w:rsidRPr="008D315D" w:rsidRDefault="008D315D" w:rsidP="008D315D">
      <w:pPr>
        <w:spacing w:line="480" w:lineRule="auto"/>
        <w:jc w:val="both"/>
        <w:rPr>
          <w:rFonts w:ascii="Times New Roman" w:hAnsi="Times New Roman" w:cs="Times New Roman"/>
          <w:sz w:val="24"/>
        </w:rPr>
      </w:pPr>
      <w:r w:rsidRPr="008D315D">
        <w:rPr>
          <w:rFonts w:ascii="Times New Roman" w:hAnsi="Times New Roman" w:cs="Times New Roman"/>
          <w:sz w:val="24"/>
        </w:rPr>
        <w:t>Professor’s Name</w:t>
      </w:r>
    </w:p>
    <w:p w14:paraId="5AC21D81" w14:textId="38968BCA" w:rsidR="008D315D" w:rsidRPr="008D315D" w:rsidRDefault="008D315D" w:rsidP="008D315D">
      <w:pPr>
        <w:spacing w:line="480" w:lineRule="auto"/>
        <w:jc w:val="both"/>
        <w:rPr>
          <w:rFonts w:ascii="Times New Roman" w:hAnsi="Times New Roman" w:cs="Times New Roman"/>
          <w:sz w:val="24"/>
        </w:rPr>
      </w:pPr>
      <w:r w:rsidRPr="008D315D">
        <w:rPr>
          <w:rFonts w:ascii="Times New Roman" w:hAnsi="Times New Roman" w:cs="Times New Roman"/>
          <w:sz w:val="24"/>
        </w:rPr>
        <w:t>Course</w:t>
      </w:r>
    </w:p>
    <w:p w14:paraId="027D8965" w14:textId="49BDE61F" w:rsidR="008D315D" w:rsidRPr="008D315D" w:rsidRDefault="008D315D" w:rsidP="008D315D">
      <w:pPr>
        <w:spacing w:line="480" w:lineRule="auto"/>
        <w:jc w:val="both"/>
        <w:rPr>
          <w:rFonts w:ascii="Times New Roman" w:hAnsi="Times New Roman" w:cs="Times New Roman"/>
          <w:sz w:val="24"/>
        </w:rPr>
      </w:pPr>
      <w:r w:rsidRPr="008D315D">
        <w:rPr>
          <w:rFonts w:ascii="Times New Roman" w:hAnsi="Times New Roman" w:cs="Times New Roman"/>
          <w:sz w:val="24"/>
        </w:rPr>
        <w:t>Due Date</w:t>
      </w:r>
    </w:p>
    <w:p w14:paraId="0C055CC5" w14:textId="72EAF2CF" w:rsidR="00B073A7" w:rsidRPr="008D315D" w:rsidRDefault="008B172F" w:rsidP="008D315D">
      <w:pPr>
        <w:spacing w:line="480" w:lineRule="auto"/>
        <w:jc w:val="center"/>
        <w:rPr>
          <w:rFonts w:ascii="Times New Roman" w:hAnsi="Times New Roman" w:cs="Times New Roman"/>
          <w:b/>
          <w:sz w:val="24"/>
          <w:u w:val="single"/>
        </w:rPr>
      </w:pPr>
      <w:r w:rsidRPr="008D315D">
        <w:rPr>
          <w:rFonts w:ascii="Times New Roman" w:hAnsi="Times New Roman" w:cs="Times New Roman"/>
          <w:b/>
          <w:sz w:val="24"/>
          <w:u w:val="single"/>
        </w:rPr>
        <w:t xml:space="preserve">A </w:t>
      </w:r>
      <w:r w:rsidR="008D315D" w:rsidRPr="008D315D">
        <w:rPr>
          <w:rFonts w:ascii="Times New Roman" w:hAnsi="Times New Roman" w:cs="Times New Roman"/>
          <w:b/>
          <w:sz w:val="24"/>
          <w:u w:val="single"/>
        </w:rPr>
        <w:t xml:space="preserve">Critical Review </w:t>
      </w:r>
      <w:r w:rsidRPr="008D315D">
        <w:rPr>
          <w:rFonts w:ascii="Times New Roman" w:hAnsi="Times New Roman" w:cs="Times New Roman"/>
          <w:b/>
          <w:sz w:val="24"/>
          <w:u w:val="single"/>
        </w:rPr>
        <w:t>of “What is Health Informatics?” by Frank Sul</w:t>
      </w:r>
      <w:r w:rsidR="00F46492" w:rsidRPr="008D315D">
        <w:rPr>
          <w:rFonts w:ascii="Times New Roman" w:hAnsi="Times New Roman" w:cs="Times New Roman"/>
          <w:b/>
          <w:sz w:val="24"/>
          <w:u w:val="single"/>
        </w:rPr>
        <w:t>l</w:t>
      </w:r>
      <w:r w:rsidRPr="008D315D">
        <w:rPr>
          <w:rFonts w:ascii="Times New Roman" w:hAnsi="Times New Roman" w:cs="Times New Roman"/>
          <w:b/>
          <w:sz w:val="24"/>
          <w:u w:val="single"/>
        </w:rPr>
        <w:t>ivan</w:t>
      </w:r>
    </w:p>
    <w:p w14:paraId="4D66E6C0" w14:textId="50AE93B5" w:rsidR="005212FF" w:rsidRPr="008D315D" w:rsidRDefault="006C754F" w:rsidP="008D315D">
      <w:pPr>
        <w:spacing w:line="480" w:lineRule="auto"/>
        <w:ind w:firstLine="720"/>
        <w:jc w:val="both"/>
        <w:rPr>
          <w:rFonts w:ascii="Times New Roman" w:hAnsi="Times New Roman" w:cs="Times New Roman"/>
          <w:sz w:val="24"/>
        </w:rPr>
      </w:pPr>
      <w:r w:rsidRPr="008D315D">
        <w:rPr>
          <w:rFonts w:ascii="Times New Roman" w:hAnsi="Times New Roman" w:cs="Times New Roman"/>
          <w:sz w:val="24"/>
        </w:rPr>
        <w:t xml:space="preserve">This article touches on chapter 8 of Jean </w:t>
      </w:r>
      <w:proofErr w:type="spellStart"/>
      <w:r w:rsidRPr="008D315D">
        <w:rPr>
          <w:rFonts w:ascii="Times New Roman" w:hAnsi="Times New Roman" w:cs="Times New Roman"/>
          <w:sz w:val="24"/>
        </w:rPr>
        <w:t>Balgrosky’s</w:t>
      </w:r>
      <w:proofErr w:type="spellEnd"/>
      <w:r w:rsidRPr="008D315D">
        <w:rPr>
          <w:rFonts w:ascii="Times New Roman" w:hAnsi="Times New Roman" w:cs="Times New Roman"/>
          <w:sz w:val="24"/>
        </w:rPr>
        <w:t xml:space="preserve"> book, “Essentials of Health Information Systems and Technology.” </w:t>
      </w:r>
      <w:r w:rsidR="00B073A7" w:rsidRPr="008D315D">
        <w:rPr>
          <w:rFonts w:ascii="Times New Roman" w:hAnsi="Times New Roman" w:cs="Times New Roman"/>
          <w:sz w:val="24"/>
        </w:rPr>
        <w:t>Th</w:t>
      </w:r>
      <w:r w:rsidR="00B073A7" w:rsidRPr="008D315D">
        <w:rPr>
          <w:rFonts w:ascii="Times New Roman" w:hAnsi="Times New Roman" w:cs="Times New Roman"/>
          <w:sz w:val="24"/>
        </w:rPr>
        <w:t>e</w:t>
      </w:r>
      <w:r w:rsidR="00B073A7" w:rsidRPr="008D315D">
        <w:rPr>
          <w:rFonts w:ascii="Times New Roman" w:hAnsi="Times New Roman" w:cs="Times New Roman"/>
          <w:sz w:val="24"/>
        </w:rPr>
        <w:t xml:space="preserve"> article addresses the role of health informatics in the field of health services. </w:t>
      </w:r>
      <w:r w:rsidR="00427E24" w:rsidRPr="008D315D">
        <w:rPr>
          <w:rFonts w:ascii="Times New Roman" w:hAnsi="Times New Roman" w:cs="Times New Roman"/>
          <w:sz w:val="24"/>
        </w:rPr>
        <w:t xml:space="preserve">In this regard, the author explains that health informatics have made it possible for nurses and researchers to easily find data they need for offering efficient patient-centered care by using electronic information retrieval techniques (Sullivan, 2001). In </w:t>
      </w:r>
      <w:r w:rsidR="000B7A65" w:rsidRPr="008D315D">
        <w:rPr>
          <w:rFonts w:ascii="Times New Roman" w:hAnsi="Times New Roman" w:cs="Times New Roman"/>
          <w:sz w:val="24"/>
        </w:rPr>
        <w:t xml:space="preserve">chapter 8, </w:t>
      </w:r>
      <w:proofErr w:type="spellStart"/>
      <w:r w:rsidR="000B7A65" w:rsidRPr="008D315D">
        <w:rPr>
          <w:rFonts w:ascii="Times New Roman" w:hAnsi="Times New Roman" w:cs="Times New Roman"/>
          <w:sz w:val="24"/>
        </w:rPr>
        <w:t>Balgrosky</w:t>
      </w:r>
      <w:proofErr w:type="spellEnd"/>
      <w:r w:rsidR="000B7A65" w:rsidRPr="008D315D">
        <w:rPr>
          <w:rFonts w:ascii="Times New Roman" w:hAnsi="Times New Roman" w:cs="Times New Roman"/>
          <w:sz w:val="24"/>
        </w:rPr>
        <w:t xml:space="preserve"> (201</w:t>
      </w:r>
      <w:r w:rsidR="002B106E" w:rsidRPr="008D315D">
        <w:rPr>
          <w:rFonts w:ascii="Times New Roman" w:hAnsi="Times New Roman" w:cs="Times New Roman"/>
          <w:sz w:val="24"/>
        </w:rPr>
        <w:t>5</w:t>
      </w:r>
      <w:r w:rsidR="000B7A65" w:rsidRPr="008D315D">
        <w:rPr>
          <w:rFonts w:ascii="Times New Roman" w:hAnsi="Times New Roman" w:cs="Times New Roman"/>
          <w:sz w:val="24"/>
        </w:rPr>
        <w:t xml:space="preserve">, p.163) explains that </w:t>
      </w:r>
      <w:r w:rsidR="00427E24" w:rsidRPr="008D315D">
        <w:rPr>
          <w:rFonts w:ascii="Times New Roman" w:hAnsi="Times New Roman" w:cs="Times New Roman"/>
          <w:sz w:val="24"/>
        </w:rPr>
        <w:t>health informatics have created a viable link between raw dat</w:t>
      </w:r>
      <w:r w:rsidR="004E1297" w:rsidRPr="008D315D">
        <w:rPr>
          <w:rFonts w:ascii="Times New Roman" w:hAnsi="Times New Roman" w:cs="Times New Roman"/>
          <w:sz w:val="24"/>
        </w:rPr>
        <w:t xml:space="preserve">a </w:t>
      </w:r>
      <w:r w:rsidR="00427E24" w:rsidRPr="008D315D">
        <w:rPr>
          <w:rFonts w:ascii="Times New Roman" w:hAnsi="Times New Roman" w:cs="Times New Roman"/>
          <w:sz w:val="24"/>
        </w:rPr>
        <w:t>and a variety of deterministic and probabilistic tools to enhance their relevance and usefulness.</w:t>
      </w:r>
      <w:r w:rsidR="004E1297" w:rsidRPr="008D315D">
        <w:rPr>
          <w:rFonts w:ascii="Times New Roman" w:hAnsi="Times New Roman" w:cs="Times New Roman"/>
          <w:sz w:val="24"/>
        </w:rPr>
        <w:t xml:space="preserve"> Sullivan (2001)</w:t>
      </w:r>
      <w:r w:rsidR="000B7A65" w:rsidRPr="008D315D">
        <w:rPr>
          <w:rFonts w:ascii="Times New Roman" w:hAnsi="Times New Roman" w:cs="Times New Roman"/>
          <w:sz w:val="24"/>
        </w:rPr>
        <w:t xml:space="preserve"> is in total agreement with </w:t>
      </w:r>
      <w:r w:rsidR="0084125F" w:rsidRPr="008D315D">
        <w:rPr>
          <w:rFonts w:ascii="Times New Roman" w:hAnsi="Times New Roman" w:cs="Times New Roman"/>
          <w:sz w:val="24"/>
        </w:rPr>
        <w:t xml:space="preserve">Jean </w:t>
      </w:r>
      <w:r w:rsidR="000B7A65" w:rsidRPr="008D315D">
        <w:rPr>
          <w:rFonts w:ascii="Times New Roman" w:hAnsi="Times New Roman" w:cs="Times New Roman"/>
          <w:sz w:val="24"/>
        </w:rPr>
        <w:t>when he explains in this article that</w:t>
      </w:r>
      <w:r w:rsidR="004E1297" w:rsidRPr="008D315D">
        <w:rPr>
          <w:rFonts w:ascii="Times New Roman" w:hAnsi="Times New Roman" w:cs="Times New Roman"/>
          <w:sz w:val="24"/>
        </w:rPr>
        <w:t xml:space="preserve"> health informatics allow health data and information to be presented in optimal formats and rates, something that enhances the usefulness of such information.</w:t>
      </w:r>
    </w:p>
    <w:p w14:paraId="78B35726" w14:textId="46D7DC5D" w:rsidR="00B073A7" w:rsidRDefault="00B073A7" w:rsidP="008D315D">
      <w:pPr>
        <w:spacing w:line="480" w:lineRule="auto"/>
        <w:ind w:firstLine="720"/>
        <w:jc w:val="both"/>
        <w:rPr>
          <w:rFonts w:ascii="Times New Roman" w:hAnsi="Times New Roman" w:cs="Times New Roman"/>
          <w:sz w:val="24"/>
        </w:rPr>
      </w:pPr>
      <w:r w:rsidRPr="008D315D">
        <w:rPr>
          <w:rFonts w:ascii="Times New Roman" w:hAnsi="Times New Roman" w:cs="Times New Roman"/>
          <w:sz w:val="24"/>
        </w:rPr>
        <w:t xml:space="preserve">This article identifies key </w:t>
      </w:r>
      <w:r w:rsidR="00015CDC" w:rsidRPr="008D315D">
        <w:rPr>
          <w:rFonts w:ascii="Times New Roman" w:hAnsi="Times New Roman" w:cs="Times New Roman"/>
          <w:sz w:val="24"/>
        </w:rPr>
        <w:t xml:space="preserve">research </w:t>
      </w:r>
      <w:r w:rsidRPr="008D315D">
        <w:rPr>
          <w:rFonts w:ascii="Times New Roman" w:hAnsi="Times New Roman" w:cs="Times New Roman"/>
          <w:sz w:val="24"/>
        </w:rPr>
        <w:t xml:space="preserve">challenges </w:t>
      </w:r>
      <w:r w:rsidR="00015CDC" w:rsidRPr="008D315D">
        <w:rPr>
          <w:rFonts w:ascii="Times New Roman" w:hAnsi="Times New Roman" w:cs="Times New Roman"/>
          <w:sz w:val="24"/>
        </w:rPr>
        <w:t>for health informatics. One such challenge revolves around the issues of confidentiality and data security. These issues have made the controllers of subject-identifiable</w:t>
      </w:r>
      <w:r w:rsidRPr="008D315D">
        <w:rPr>
          <w:rFonts w:ascii="Times New Roman" w:hAnsi="Times New Roman" w:cs="Times New Roman"/>
          <w:sz w:val="24"/>
        </w:rPr>
        <w:t xml:space="preserve"> </w:t>
      </w:r>
      <w:r w:rsidR="00015CDC" w:rsidRPr="008D315D">
        <w:rPr>
          <w:rFonts w:ascii="Times New Roman" w:hAnsi="Times New Roman" w:cs="Times New Roman"/>
          <w:sz w:val="24"/>
        </w:rPr>
        <w:t>patient data to be reluctant to release permission for access to such data by the health informatics researchers (Sullivan, 2001). This has made it difficult for these researchers to effectively conduct their research. Another key research chall</w:t>
      </w:r>
      <w:r w:rsidR="00E81FF1" w:rsidRPr="008D315D">
        <w:rPr>
          <w:rFonts w:ascii="Times New Roman" w:hAnsi="Times New Roman" w:cs="Times New Roman"/>
          <w:sz w:val="24"/>
        </w:rPr>
        <w:t>enge that this article brings out and which can help improve the quality of health services if properly addressed is the fundamental ability of new information to challenge existing systems</w:t>
      </w:r>
      <w:r w:rsidR="0055680B" w:rsidRPr="008D315D">
        <w:rPr>
          <w:rFonts w:ascii="Times New Roman" w:hAnsi="Times New Roman" w:cs="Times New Roman"/>
          <w:sz w:val="24"/>
        </w:rPr>
        <w:t xml:space="preserve"> (Sullivan, 2001)</w:t>
      </w:r>
      <w:r w:rsidR="00E81FF1" w:rsidRPr="008D315D">
        <w:rPr>
          <w:rFonts w:ascii="Times New Roman" w:hAnsi="Times New Roman" w:cs="Times New Roman"/>
          <w:sz w:val="24"/>
        </w:rPr>
        <w:t xml:space="preserve">. This as </w:t>
      </w:r>
      <w:r w:rsidR="00E81FF1" w:rsidRPr="008D315D">
        <w:rPr>
          <w:rFonts w:ascii="Times New Roman" w:hAnsi="Times New Roman" w:cs="Times New Roman"/>
          <w:sz w:val="24"/>
        </w:rPr>
        <w:lastRenderedPageBreak/>
        <w:t xml:space="preserve">continued to undermine the implementation of the recommendations given by </w:t>
      </w:r>
      <w:r w:rsidR="0055680B" w:rsidRPr="008D315D">
        <w:rPr>
          <w:rFonts w:ascii="Times New Roman" w:hAnsi="Times New Roman" w:cs="Times New Roman"/>
          <w:sz w:val="24"/>
        </w:rPr>
        <w:t>health</w:t>
      </w:r>
      <w:r w:rsidR="00E81FF1" w:rsidRPr="008D315D">
        <w:rPr>
          <w:rFonts w:ascii="Times New Roman" w:hAnsi="Times New Roman" w:cs="Times New Roman"/>
          <w:sz w:val="24"/>
        </w:rPr>
        <w:t xml:space="preserve"> informatics researcher.</w:t>
      </w:r>
      <w:r w:rsidR="00015CDC" w:rsidRPr="008D315D">
        <w:rPr>
          <w:rFonts w:ascii="Times New Roman" w:hAnsi="Times New Roman" w:cs="Times New Roman"/>
          <w:sz w:val="24"/>
        </w:rPr>
        <w:t xml:space="preserve"> </w:t>
      </w:r>
      <w:r w:rsidR="0055680B" w:rsidRPr="008D315D">
        <w:rPr>
          <w:rFonts w:ascii="Times New Roman" w:hAnsi="Times New Roman" w:cs="Times New Roman"/>
          <w:sz w:val="24"/>
        </w:rPr>
        <w:t xml:space="preserve">One major weakness of this article is that it only mentions the </w:t>
      </w:r>
      <w:r w:rsidR="0055680B" w:rsidRPr="008D315D">
        <w:rPr>
          <w:rFonts w:ascii="Times New Roman" w:hAnsi="Times New Roman" w:cs="Times New Roman"/>
          <w:sz w:val="24"/>
        </w:rPr>
        <w:t>research challenges for health informatics</w:t>
      </w:r>
      <w:r w:rsidR="0055680B" w:rsidRPr="008D315D">
        <w:rPr>
          <w:rFonts w:ascii="Times New Roman" w:hAnsi="Times New Roman" w:cs="Times New Roman"/>
          <w:sz w:val="24"/>
        </w:rPr>
        <w:t xml:space="preserve"> but does not provide viable solutions to such problems. For this reason, potential researchers in this field may only find this article to be demotivating as it does not address the potential solutions to the </w:t>
      </w:r>
      <w:r w:rsidR="00B35E92" w:rsidRPr="008D315D">
        <w:rPr>
          <w:rFonts w:ascii="Times New Roman" w:hAnsi="Times New Roman" w:cs="Times New Roman"/>
          <w:sz w:val="24"/>
        </w:rPr>
        <w:t>existing</w:t>
      </w:r>
      <w:r w:rsidR="0055680B" w:rsidRPr="008D315D">
        <w:rPr>
          <w:rFonts w:ascii="Times New Roman" w:hAnsi="Times New Roman" w:cs="Times New Roman"/>
          <w:sz w:val="24"/>
        </w:rPr>
        <w:t xml:space="preserve"> challenges. However, this article has one very important strength, which is that it gives alternative health services research methods that can be highly useful in health informatics. These include applied research, clinical research, evaluation studies, and pilot studies</w:t>
      </w:r>
      <w:r w:rsidR="00B35E92" w:rsidRPr="008D315D">
        <w:rPr>
          <w:rFonts w:ascii="Times New Roman" w:hAnsi="Times New Roman" w:cs="Times New Roman"/>
          <w:sz w:val="24"/>
        </w:rPr>
        <w:t>, all of which help to bring out the potential of health informatics especially in the wake of technological enhancement</w:t>
      </w:r>
      <w:r w:rsidR="00F73299" w:rsidRPr="008D315D">
        <w:rPr>
          <w:rFonts w:ascii="Times New Roman" w:hAnsi="Times New Roman" w:cs="Times New Roman"/>
          <w:sz w:val="24"/>
        </w:rPr>
        <w:t xml:space="preserve"> (Sullivan, 2001)</w:t>
      </w:r>
      <w:r w:rsidR="00B35E92" w:rsidRPr="008D315D">
        <w:rPr>
          <w:rFonts w:ascii="Times New Roman" w:hAnsi="Times New Roman" w:cs="Times New Roman"/>
          <w:sz w:val="24"/>
        </w:rPr>
        <w:t>.</w:t>
      </w:r>
    </w:p>
    <w:p w14:paraId="622DA357" w14:textId="051A5641" w:rsidR="008D315D" w:rsidRDefault="008D315D" w:rsidP="008D315D">
      <w:pPr>
        <w:spacing w:line="480" w:lineRule="auto"/>
        <w:ind w:firstLine="720"/>
        <w:jc w:val="both"/>
        <w:rPr>
          <w:rFonts w:ascii="Times New Roman" w:hAnsi="Times New Roman" w:cs="Times New Roman"/>
          <w:sz w:val="24"/>
        </w:rPr>
      </w:pPr>
    </w:p>
    <w:p w14:paraId="5E6BB049" w14:textId="77777777" w:rsidR="008D315D" w:rsidRPr="008D315D" w:rsidRDefault="008D315D" w:rsidP="008D315D">
      <w:pPr>
        <w:spacing w:line="480" w:lineRule="auto"/>
        <w:ind w:firstLine="720"/>
        <w:jc w:val="both"/>
        <w:rPr>
          <w:rFonts w:ascii="Times New Roman" w:hAnsi="Times New Roman" w:cs="Times New Roman"/>
          <w:sz w:val="24"/>
        </w:rPr>
      </w:pPr>
      <w:bookmarkStart w:id="0" w:name="_GoBack"/>
      <w:bookmarkEnd w:id="0"/>
    </w:p>
    <w:p w14:paraId="6B96829A" w14:textId="7B9E4DB0" w:rsidR="00036420" w:rsidRPr="008D315D" w:rsidRDefault="00036420" w:rsidP="008D315D">
      <w:pPr>
        <w:spacing w:line="480" w:lineRule="auto"/>
        <w:jc w:val="both"/>
        <w:rPr>
          <w:rFonts w:ascii="Times New Roman" w:hAnsi="Times New Roman" w:cs="Times New Roman"/>
          <w:sz w:val="24"/>
        </w:rPr>
      </w:pPr>
    </w:p>
    <w:p w14:paraId="4C176F7C" w14:textId="6150B991" w:rsidR="008B172F" w:rsidRPr="008D315D" w:rsidRDefault="008B172F" w:rsidP="008D315D">
      <w:pPr>
        <w:spacing w:line="480" w:lineRule="auto"/>
        <w:jc w:val="center"/>
        <w:rPr>
          <w:rFonts w:ascii="Times New Roman" w:hAnsi="Times New Roman" w:cs="Times New Roman"/>
          <w:b/>
          <w:sz w:val="24"/>
        </w:rPr>
      </w:pPr>
      <w:r w:rsidRPr="008D315D">
        <w:rPr>
          <w:rFonts w:ascii="Times New Roman" w:hAnsi="Times New Roman" w:cs="Times New Roman"/>
          <w:b/>
          <w:sz w:val="24"/>
        </w:rPr>
        <w:t>References</w:t>
      </w:r>
    </w:p>
    <w:p w14:paraId="5A67DE89" w14:textId="77777777" w:rsidR="008D315D" w:rsidRPr="008D315D" w:rsidRDefault="008D315D" w:rsidP="008D315D">
      <w:pPr>
        <w:spacing w:line="480" w:lineRule="auto"/>
        <w:ind w:left="720" w:hanging="720"/>
        <w:jc w:val="both"/>
        <w:rPr>
          <w:rFonts w:ascii="Times New Roman" w:hAnsi="Times New Roman" w:cs="Times New Roman"/>
          <w:sz w:val="24"/>
        </w:rPr>
      </w:pPr>
      <w:bookmarkStart w:id="1" w:name="_Hlk506292740"/>
      <w:proofErr w:type="spellStart"/>
      <w:r w:rsidRPr="008D315D">
        <w:rPr>
          <w:rFonts w:ascii="Times New Roman" w:hAnsi="Times New Roman" w:cs="Times New Roman"/>
          <w:sz w:val="24"/>
        </w:rPr>
        <w:t>Balgrosky</w:t>
      </w:r>
      <w:proofErr w:type="spellEnd"/>
      <w:r w:rsidRPr="008D315D">
        <w:rPr>
          <w:rFonts w:ascii="Times New Roman" w:hAnsi="Times New Roman" w:cs="Times New Roman"/>
          <w:sz w:val="24"/>
        </w:rPr>
        <w:t>, J. A. (2015). Essentials of Health Information Systems and Technology</w:t>
      </w:r>
      <w:bookmarkEnd w:id="1"/>
      <w:r w:rsidRPr="008D315D">
        <w:rPr>
          <w:rFonts w:ascii="Times New Roman" w:hAnsi="Times New Roman" w:cs="Times New Roman"/>
          <w:sz w:val="24"/>
        </w:rPr>
        <w:t xml:space="preserve">. </w:t>
      </w:r>
      <w:r w:rsidRPr="008D315D">
        <w:rPr>
          <w:rFonts w:ascii="Times New Roman" w:hAnsi="Times New Roman" w:cs="Times New Roman"/>
          <w:i/>
          <w:sz w:val="24"/>
        </w:rPr>
        <w:t>Jones &amp; Bartlett Publishers</w:t>
      </w:r>
      <w:r w:rsidRPr="008D315D">
        <w:rPr>
          <w:rFonts w:ascii="Times New Roman" w:hAnsi="Times New Roman" w:cs="Times New Roman"/>
          <w:sz w:val="24"/>
        </w:rPr>
        <w:t>.</w:t>
      </w:r>
    </w:p>
    <w:p w14:paraId="5DD119F7" w14:textId="77777777" w:rsidR="008D315D" w:rsidRPr="008D315D" w:rsidRDefault="008D315D" w:rsidP="008D315D">
      <w:pPr>
        <w:spacing w:line="480" w:lineRule="auto"/>
        <w:ind w:left="720" w:hanging="720"/>
        <w:jc w:val="both"/>
        <w:rPr>
          <w:rFonts w:ascii="Times New Roman" w:hAnsi="Times New Roman" w:cs="Times New Roman"/>
          <w:sz w:val="24"/>
        </w:rPr>
      </w:pPr>
      <w:r w:rsidRPr="008D315D">
        <w:rPr>
          <w:rFonts w:ascii="Times New Roman" w:hAnsi="Times New Roman" w:cs="Times New Roman"/>
          <w:sz w:val="24"/>
        </w:rPr>
        <w:t xml:space="preserve">Sullivan, F. (2001). What is health informatics? </w:t>
      </w:r>
      <w:r w:rsidRPr="008D315D">
        <w:rPr>
          <w:rFonts w:ascii="Times New Roman" w:hAnsi="Times New Roman" w:cs="Times New Roman"/>
          <w:i/>
          <w:sz w:val="24"/>
        </w:rPr>
        <w:t>Journal of health services research &amp; policy</w:t>
      </w:r>
      <w:r w:rsidRPr="008D315D">
        <w:rPr>
          <w:rFonts w:ascii="Times New Roman" w:hAnsi="Times New Roman" w:cs="Times New Roman"/>
          <w:sz w:val="24"/>
        </w:rPr>
        <w:t>, 6(4), 251-254.</w:t>
      </w:r>
    </w:p>
    <w:p w14:paraId="2B6E5372" w14:textId="77777777" w:rsidR="00B02016" w:rsidRPr="008D315D" w:rsidRDefault="00B02016" w:rsidP="008D315D">
      <w:pPr>
        <w:spacing w:line="480" w:lineRule="auto"/>
        <w:jc w:val="both"/>
        <w:rPr>
          <w:rFonts w:ascii="Times New Roman" w:hAnsi="Times New Roman" w:cs="Times New Roman"/>
          <w:sz w:val="24"/>
        </w:rPr>
      </w:pPr>
    </w:p>
    <w:sectPr w:rsidR="00B02016" w:rsidRPr="008D315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734970" w14:textId="77777777" w:rsidR="004B4786" w:rsidRDefault="004B4786" w:rsidP="008D315D">
      <w:pPr>
        <w:spacing w:after="0" w:line="240" w:lineRule="auto"/>
      </w:pPr>
      <w:r>
        <w:separator/>
      </w:r>
    </w:p>
  </w:endnote>
  <w:endnote w:type="continuationSeparator" w:id="0">
    <w:p w14:paraId="6176F66B" w14:textId="77777777" w:rsidR="004B4786" w:rsidRDefault="004B4786" w:rsidP="008D3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9673AD" w14:textId="77777777" w:rsidR="004B4786" w:rsidRDefault="004B4786" w:rsidP="008D315D">
      <w:pPr>
        <w:spacing w:after="0" w:line="240" w:lineRule="auto"/>
      </w:pPr>
      <w:r>
        <w:separator/>
      </w:r>
    </w:p>
  </w:footnote>
  <w:footnote w:type="continuationSeparator" w:id="0">
    <w:p w14:paraId="61A60D44" w14:textId="77777777" w:rsidR="004B4786" w:rsidRDefault="004B4786" w:rsidP="008D3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4053224"/>
      <w:docPartObj>
        <w:docPartGallery w:val="Page Numbers (Top of Page)"/>
        <w:docPartUnique/>
      </w:docPartObj>
    </w:sdtPr>
    <w:sdtEndPr>
      <w:rPr>
        <w:noProof/>
      </w:rPr>
    </w:sdtEndPr>
    <w:sdtContent>
      <w:p w14:paraId="201471EE" w14:textId="08D5B926" w:rsidR="008D315D" w:rsidRDefault="008D315D">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14:paraId="3B9B44DF" w14:textId="77777777" w:rsidR="008D315D" w:rsidRDefault="008D3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016"/>
    <w:rsid w:val="00015CDC"/>
    <w:rsid w:val="00036420"/>
    <w:rsid w:val="000B7A65"/>
    <w:rsid w:val="002B106E"/>
    <w:rsid w:val="00427E24"/>
    <w:rsid w:val="004B4786"/>
    <w:rsid w:val="004E1297"/>
    <w:rsid w:val="005212FF"/>
    <w:rsid w:val="0055680B"/>
    <w:rsid w:val="006C754F"/>
    <w:rsid w:val="007102AB"/>
    <w:rsid w:val="0084125F"/>
    <w:rsid w:val="008B172F"/>
    <w:rsid w:val="008D315D"/>
    <w:rsid w:val="00B02016"/>
    <w:rsid w:val="00B073A7"/>
    <w:rsid w:val="00B35E92"/>
    <w:rsid w:val="00E81FF1"/>
    <w:rsid w:val="00F46492"/>
    <w:rsid w:val="00F73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E8FFA"/>
  <w15:chartTrackingRefBased/>
  <w15:docId w15:val="{C8BC14A8-7A08-46D8-91A6-7762F4B31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3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15D"/>
  </w:style>
  <w:style w:type="paragraph" w:styleId="Footer">
    <w:name w:val="footer"/>
    <w:basedOn w:val="Normal"/>
    <w:link w:val="FooterChar"/>
    <w:uiPriority w:val="99"/>
    <w:unhideWhenUsed/>
    <w:rsid w:val="008D3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10</cp:revision>
  <dcterms:created xsi:type="dcterms:W3CDTF">2018-02-13T09:07:00Z</dcterms:created>
  <dcterms:modified xsi:type="dcterms:W3CDTF">2018-02-13T11:29:00Z</dcterms:modified>
</cp:coreProperties>
</file>